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E5A8CE" w14:textId="3A0CB63A" w:rsidR="00F05AFA" w:rsidRDefault="001E164C" w:rsidP="00F87A4F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NOUVEAUTES ISSUES DE LA LOI DE FINANCES POUR </w:t>
      </w:r>
      <w:r w:rsidR="007A05F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2016</w:t>
      </w:r>
    </w:p>
    <w:p w14:paraId="6A89B2A9" w14:textId="77777777" w:rsidR="001E164C" w:rsidRDefault="001E164C" w:rsidP="00F87A4F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14:paraId="3F97F6B4" w14:textId="77777777" w:rsidR="001E164C" w:rsidRDefault="001E164C" w:rsidP="00F87A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164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La Loi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de finances 2016 </w:t>
      </w:r>
      <w:r>
        <w:rPr>
          <w:rFonts w:ascii="Times New Roman" w:hAnsi="Times New Roman" w:cs="Times New Roman"/>
          <w:b/>
          <w:sz w:val="24"/>
          <w:szCs w:val="24"/>
        </w:rPr>
        <w:t xml:space="preserve">prévoit quelques nouveautés à prendre en considération : </w:t>
      </w:r>
    </w:p>
    <w:p w14:paraId="43E03427" w14:textId="77777777" w:rsidR="001E164C" w:rsidRDefault="001E164C" w:rsidP="00F87A4F">
      <w:pPr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Impôts sur le revenu : </w:t>
      </w:r>
    </w:p>
    <w:p w14:paraId="0B3D9111" w14:textId="77777777" w:rsidR="001E164C" w:rsidRPr="001E164C" w:rsidRDefault="001E164C" w:rsidP="001E164C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164C">
        <w:rPr>
          <w:rFonts w:ascii="Times New Roman" w:hAnsi="Times New Roman" w:cs="Times New Roman"/>
          <w:b/>
          <w:sz w:val="24"/>
          <w:szCs w:val="24"/>
        </w:rPr>
        <w:t xml:space="preserve">relèvement de 0,1% des limites de chacune des 5 tranches d’imposition et élargissement de la décote ; </w:t>
      </w:r>
    </w:p>
    <w:p w14:paraId="53F2E4EF" w14:textId="77777777" w:rsidR="001E164C" w:rsidRDefault="001E164C" w:rsidP="001E164C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déclaration en ligne progressivement obligatoire pour les contribuables qui disposent d’un accès internet (entre 2016 et 2019 en fonction du montant de l’impôt) ; </w:t>
      </w:r>
    </w:p>
    <w:p w14:paraId="284581AA" w14:textId="77777777" w:rsidR="001E164C" w:rsidRDefault="001E164C" w:rsidP="001E164C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extension de l’obligation, au cours des 4 années à venir, de payer l’impôt par prélèvement ou télépaiement ; </w:t>
      </w:r>
    </w:p>
    <w:p w14:paraId="0D8C0C43" w14:textId="77777777" w:rsidR="001E164C" w:rsidRPr="001E164C" w:rsidRDefault="001E164C" w:rsidP="001E164C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mine en ouvre du prélèvement à la source à compter de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2018 ; </w:t>
      </w:r>
    </w:p>
    <w:p w14:paraId="50BF0DFA" w14:textId="12E338DC" w:rsidR="001E164C" w:rsidRDefault="003C0068" w:rsidP="001E164C">
      <w:pPr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3C0068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Impôts locaux : </w:t>
      </w:r>
    </w:p>
    <w:p w14:paraId="32091CA6" w14:textId="135353BA" w:rsidR="003C0068" w:rsidRPr="003C0068" w:rsidRDefault="003C0068" w:rsidP="003C0068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068">
        <w:rPr>
          <w:rFonts w:ascii="Times New Roman" w:hAnsi="Times New Roman" w:cs="Times New Roman"/>
          <w:b/>
          <w:sz w:val="24"/>
          <w:szCs w:val="24"/>
        </w:rPr>
        <w:t>augmentation jusqu’à 20% de l’abattement facultatif sur la taxe d’habitation concernant les personnes valides</w:t>
      </w:r>
      <w:r w:rsidR="007A05F8">
        <w:rPr>
          <w:rFonts w:ascii="Times New Roman" w:hAnsi="Times New Roman" w:cs="Times New Roman"/>
          <w:b/>
          <w:sz w:val="24"/>
          <w:szCs w:val="24"/>
        </w:rPr>
        <w:t xml:space="preserve"> ; </w:t>
      </w:r>
    </w:p>
    <w:p w14:paraId="74CC6CE5" w14:textId="36CB0DDA" w:rsidR="003C0068" w:rsidRPr="003C0068" w:rsidRDefault="003C0068" w:rsidP="003C0068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mise en place d’un mécanisme de lissage pour les contribuables ne pouvant plus bénéficier d’exonérations sur les impôts locaux</w:t>
      </w:r>
      <w:r w:rsidR="007A05F8">
        <w:rPr>
          <w:rFonts w:ascii="Times New Roman" w:hAnsi="Times New Roman" w:cs="Times New Roman"/>
          <w:b/>
          <w:sz w:val="24"/>
          <w:szCs w:val="24"/>
        </w:rPr>
        <w:t xml:space="preserve"> ; </w:t>
      </w:r>
      <w:bookmarkStart w:id="0" w:name="_GoBack"/>
      <w:bookmarkEnd w:id="0"/>
    </w:p>
    <w:p w14:paraId="49F1DB6F" w14:textId="77777777" w:rsidR="003C0068" w:rsidRDefault="003C0068" w:rsidP="001E164C">
      <w:pPr>
        <w:jc w:val="both"/>
        <w:rPr>
          <w:rFonts w:ascii="Times New Roman" w:hAnsi="Times New Roman" w:cs="Times New Roman"/>
          <w:b/>
          <w:color w:val="3366FF"/>
          <w:sz w:val="24"/>
          <w:szCs w:val="24"/>
        </w:rPr>
      </w:pPr>
    </w:p>
    <w:p w14:paraId="564C8CDF" w14:textId="77777777" w:rsidR="003C0068" w:rsidRPr="003C0068" w:rsidRDefault="003C0068" w:rsidP="001E164C">
      <w:pPr>
        <w:jc w:val="both"/>
        <w:rPr>
          <w:rFonts w:ascii="Times New Roman" w:hAnsi="Times New Roman" w:cs="Times New Roman"/>
          <w:b/>
          <w:color w:val="3366FF"/>
          <w:sz w:val="24"/>
          <w:szCs w:val="24"/>
        </w:rPr>
      </w:pPr>
    </w:p>
    <w:p w14:paraId="4C880D08" w14:textId="77777777" w:rsidR="001E164C" w:rsidRPr="001E164C" w:rsidRDefault="001E164C" w:rsidP="00F87A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1E164C" w:rsidRPr="001E1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64A51"/>
    <w:multiLevelType w:val="hybridMultilevel"/>
    <w:tmpl w:val="E6A4D166"/>
    <w:lvl w:ilvl="0" w:tplc="6ADA9C70">
      <w:start w:val="1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2F6"/>
    <w:rsid w:val="001E164C"/>
    <w:rsid w:val="00224EE8"/>
    <w:rsid w:val="00390172"/>
    <w:rsid w:val="003C0068"/>
    <w:rsid w:val="004F5034"/>
    <w:rsid w:val="005E69B7"/>
    <w:rsid w:val="007A05F8"/>
    <w:rsid w:val="007D0725"/>
    <w:rsid w:val="008F21FE"/>
    <w:rsid w:val="0090313B"/>
    <w:rsid w:val="009C02F6"/>
    <w:rsid w:val="009E2A78"/>
    <w:rsid w:val="00A96DB3"/>
    <w:rsid w:val="00AC1F49"/>
    <w:rsid w:val="00AF5F4A"/>
    <w:rsid w:val="00BA1FA2"/>
    <w:rsid w:val="00F05AFA"/>
    <w:rsid w:val="00F87A4F"/>
    <w:rsid w:val="00FC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03D84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E16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E1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132</Words>
  <Characters>729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</dc:creator>
  <cp:keywords/>
  <dc:description/>
  <cp:lastModifiedBy>mihaela cengher</cp:lastModifiedBy>
  <cp:revision>5</cp:revision>
  <dcterms:created xsi:type="dcterms:W3CDTF">2016-01-26T12:55:00Z</dcterms:created>
  <dcterms:modified xsi:type="dcterms:W3CDTF">2016-01-26T13:04:00Z</dcterms:modified>
</cp:coreProperties>
</file>